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18" w:rsidRDefault="006E5318" w:rsidP="006E5318">
      <w:pPr>
        <w:spacing w:before="62"/>
        <w:ind w:left="7"/>
        <w:jc w:val="center"/>
        <w:rPr>
          <w:b/>
          <w:sz w:val="28"/>
        </w:rPr>
      </w:pPr>
      <w:r>
        <w:rPr>
          <w:b/>
          <w:spacing w:val="-2"/>
          <w:sz w:val="28"/>
        </w:rPr>
        <w:t>Протокол</w:t>
      </w:r>
    </w:p>
    <w:p w:rsidR="006E5318" w:rsidRDefault="006E5318" w:rsidP="006E5318">
      <w:pPr>
        <w:spacing w:line="322" w:lineRule="exact"/>
        <w:ind w:left="12" w:right="4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Горбатовская</w:t>
      </w:r>
      <w:proofErr w:type="spellEnd"/>
      <w:r>
        <w:rPr>
          <w:b/>
          <w:sz w:val="28"/>
        </w:rPr>
        <w:t xml:space="preserve"> ООШ» </w:t>
      </w:r>
      <w:proofErr w:type="spellStart"/>
      <w:r>
        <w:rPr>
          <w:b/>
          <w:sz w:val="28"/>
        </w:rPr>
        <w:t>Боковского</w:t>
      </w:r>
      <w:proofErr w:type="spellEnd"/>
      <w:r>
        <w:rPr>
          <w:b/>
          <w:sz w:val="28"/>
        </w:rPr>
        <w:t xml:space="preserve"> района</w:t>
      </w:r>
    </w:p>
    <w:p w:rsidR="006E5318" w:rsidRDefault="006E5318" w:rsidP="006E5318">
      <w:pPr>
        <w:spacing w:line="319" w:lineRule="exact"/>
        <w:ind w:left="9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07.04.2025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6E5318" w:rsidRDefault="006E5318" w:rsidP="006E5318">
      <w:pPr>
        <w:jc w:val="both"/>
        <w:rPr>
          <w:sz w:val="28"/>
          <w:szCs w:val="28"/>
        </w:rPr>
      </w:pPr>
      <w:r>
        <w:rPr>
          <w:b/>
        </w:rPr>
        <w:t>Присутствовали:</w:t>
      </w:r>
      <w:r>
        <w:rPr>
          <w:b/>
          <w:spacing w:val="-18"/>
        </w:rPr>
        <w:t xml:space="preserve"> </w:t>
      </w:r>
      <w:r>
        <w:rPr>
          <w:sz w:val="28"/>
          <w:szCs w:val="28"/>
        </w:rPr>
        <w:t xml:space="preserve">1.Ситникова Татьяна Ивановна - </w:t>
      </w:r>
      <w:r w:rsidRPr="00026854">
        <w:rPr>
          <w:sz w:val="28"/>
          <w:szCs w:val="28"/>
        </w:rPr>
        <w:t xml:space="preserve">заместитель директора по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                      </w:t>
      </w:r>
      <w:r w:rsidRPr="00026854">
        <w:rPr>
          <w:sz w:val="28"/>
          <w:szCs w:val="28"/>
        </w:rPr>
        <w:t>воспитательной работе, руководитель штаба воспитательной работы</w:t>
      </w:r>
    </w:p>
    <w:p w:rsidR="006E5318" w:rsidRDefault="006E5318" w:rsidP="006E5318">
      <w:pPr>
        <w:jc w:val="both"/>
        <w:rPr>
          <w:sz w:val="28"/>
          <w:szCs w:val="28"/>
        </w:rPr>
      </w:pPr>
      <w:r w:rsidRPr="00026854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Яценко</w:t>
      </w:r>
      <w:proofErr w:type="spellEnd"/>
      <w:r>
        <w:rPr>
          <w:sz w:val="28"/>
          <w:szCs w:val="28"/>
        </w:rPr>
        <w:t xml:space="preserve"> Александра Сергеевна - </w:t>
      </w:r>
      <w:r w:rsidRPr="00026854">
        <w:rPr>
          <w:sz w:val="28"/>
          <w:szCs w:val="28"/>
        </w:rPr>
        <w:t xml:space="preserve"> советник директора по воспитательной работе </w:t>
      </w:r>
    </w:p>
    <w:p w:rsidR="006E5318" w:rsidRDefault="006E5318" w:rsidP="006E5318">
      <w:pPr>
        <w:jc w:val="both"/>
        <w:rPr>
          <w:sz w:val="28"/>
          <w:szCs w:val="28"/>
        </w:rPr>
      </w:pPr>
      <w:r w:rsidRPr="00026854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Лариса Викторовна -  социальный педагог, </w:t>
      </w:r>
      <w:r w:rsidRPr="00026854">
        <w:rPr>
          <w:sz w:val="28"/>
          <w:szCs w:val="28"/>
        </w:rPr>
        <w:t>педагог-психолог</w:t>
      </w:r>
    </w:p>
    <w:p w:rsidR="006E5318" w:rsidRDefault="006E5318" w:rsidP="006E5318">
      <w:pPr>
        <w:jc w:val="both"/>
        <w:rPr>
          <w:sz w:val="28"/>
          <w:szCs w:val="28"/>
        </w:rPr>
      </w:pPr>
      <w:r>
        <w:rPr>
          <w:sz w:val="28"/>
          <w:szCs w:val="28"/>
        </w:rPr>
        <w:t>4. Бесхлебнова Мария Петровна</w:t>
      </w:r>
      <w:r w:rsidRPr="0002685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26854">
        <w:rPr>
          <w:sz w:val="28"/>
          <w:szCs w:val="28"/>
        </w:rPr>
        <w:t xml:space="preserve">школьный </w:t>
      </w:r>
      <w:r>
        <w:rPr>
          <w:sz w:val="28"/>
          <w:szCs w:val="28"/>
        </w:rPr>
        <w:t xml:space="preserve">педагог - </w:t>
      </w:r>
      <w:r w:rsidRPr="00026854">
        <w:rPr>
          <w:sz w:val="28"/>
          <w:szCs w:val="28"/>
        </w:rPr>
        <w:t xml:space="preserve">библиотекарь </w:t>
      </w:r>
    </w:p>
    <w:p w:rsidR="006E5318" w:rsidRDefault="006E5318" w:rsidP="006E531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68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Кривова Ольга Ивановна - </w:t>
      </w:r>
      <w:r w:rsidRPr="00026854">
        <w:rPr>
          <w:sz w:val="28"/>
          <w:szCs w:val="28"/>
        </w:rPr>
        <w:t xml:space="preserve"> учитель начальных классов</w:t>
      </w:r>
      <w:r>
        <w:rPr>
          <w:sz w:val="28"/>
          <w:szCs w:val="28"/>
        </w:rPr>
        <w:t>.</w:t>
      </w:r>
    </w:p>
    <w:p w:rsidR="006E5318" w:rsidRDefault="006E5318" w:rsidP="006E5318">
      <w:pPr>
        <w:pStyle w:val="a3"/>
        <w:spacing w:line="237" w:lineRule="auto"/>
        <w:jc w:val="left"/>
      </w:pPr>
      <w:r>
        <w:t xml:space="preserve">6. </w:t>
      </w:r>
      <w:proofErr w:type="spellStart"/>
      <w:r>
        <w:t>Аржановская</w:t>
      </w:r>
      <w:proofErr w:type="spellEnd"/>
      <w:r>
        <w:t xml:space="preserve"> Татьяна Александровна – старшая вожатая. </w:t>
      </w:r>
    </w:p>
    <w:p w:rsidR="006E5318" w:rsidRDefault="006E5318" w:rsidP="006E5318">
      <w:pPr>
        <w:pStyle w:val="a3"/>
        <w:spacing w:line="237" w:lineRule="auto"/>
        <w:jc w:val="left"/>
        <w:rPr>
          <w:b/>
        </w:rPr>
      </w:pPr>
      <w:r>
        <w:rPr>
          <w:b/>
        </w:rPr>
        <w:t>Повестка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заседания:</w:t>
      </w:r>
    </w:p>
    <w:p w:rsidR="006E5318" w:rsidRPr="00823867" w:rsidRDefault="006E5318" w:rsidP="006E5318">
      <w:pPr>
        <w:pStyle w:val="a5"/>
        <w:numPr>
          <w:ilvl w:val="0"/>
          <w:numId w:val="1"/>
        </w:numPr>
        <w:tabs>
          <w:tab w:val="left" w:pos="1135"/>
        </w:tabs>
        <w:spacing w:line="319" w:lineRule="exact"/>
        <w:ind w:left="1135" w:hanging="284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ШВР</w:t>
      </w:r>
      <w:r>
        <w:rPr>
          <w:spacing w:val="-1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3)</w:t>
      </w:r>
    </w:p>
    <w:p w:rsidR="006E5318" w:rsidRDefault="006E5318" w:rsidP="006E5318">
      <w:pPr>
        <w:pStyle w:val="a5"/>
        <w:numPr>
          <w:ilvl w:val="0"/>
          <w:numId w:val="1"/>
        </w:numPr>
        <w:tabs>
          <w:tab w:val="left" w:pos="1135"/>
        </w:tabs>
        <w:spacing w:line="321" w:lineRule="exact"/>
        <w:ind w:left="1135" w:hanging="284"/>
        <w:rPr>
          <w:sz w:val="28"/>
        </w:rPr>
      </w:pP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«Лето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2025».</w:t>
      </w:r>
    </w:p>
    <w:p w:rsidR="006E5318" w:rsidRDefault="006E5318" w:rsidP="006E5318">
      <w:pPr>
        <w:pStyle w:val="a5"/>
        <w:numPr>
          <w:ilvl w:val="0"/>
          <w:numId w:val="1"/>
        </w:numPr>
        <w:tabs>
          <w:tab w:val="left" w:pos="1137"/>
        </w:tabs>
        <w:ind w:left="143" w:right="136" w:firstLine="707"/>
        <w:jc w:val="both"/>
        <w:rPr>
          <w:sz w:val="28"/>
        </w:rPr>
      </w:pPr>
      <w:r>
        <w:rPr>
          <w:sz w:val="28"/>
        </w:rPr>
        <w:t>Об организации временного трудоустройства несовершеннолетних в весенне-летний период 2025 года.</w:t>
      </w:r>
    </w:p>
    <w:p w:rsidR="006E5318" w:rsidRDefault="006E5318" w:rsidP="006E5318">
      <w:pPr>
        <w:pStyle w:val="a3"/>
        <w:ind w:right="131" w:firstLine="707"/>
      </w:pPr>
      <w:r>
        <w:rPr>
          <w:b/>
        </w:rPr>
        <w:t xml:space="preserve">По первому вопросу слушали </w:t>
      </w:r>
      <w:proofErr w:type="spellStart"/>
      <w:proofErr w:type="gramStart"/>
      <w:r>
        <w:t>слушали</w:t>
      </w:r>
      <w:proofErr w:type="spellEnd"/>
      <w:proofErr w:type="gramEnd"/>
      <w:r>
        <w:rPr>
          <w:spacing w:val="40"/>
        </w:rPr>
        <w:t xml:space="preserve">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У</w:t>
      </w:r>
      <w:r>
        <w:t>ВР,</w:t>
      </w:r>
      <w:r>
        <w:rPr>
          <w:spacing w:val="40"/>
        </w:rPr>
        <w:t xml:space="preserve"> </w:t>
      </w:r>
      <w:proofErr w:type="spellStart"/>
      <w:r>
        <w:t>Ситникову</w:t>
      </w:r>
      <w:proofErr w:type="spellEnd"/>
      <w:r>
        <w:t xml:space="preserve"> Т.И., которая выступила с результатами выполнения решений протокола №3 заседания </w:t>
      </w:r>
      <w:r>
        <w:rPr>
          <w:spacing w:val="-4"/>
        </w:rPr>
        <w:t>ШВР.</w:t>
      </w:r>
    </w:p>
    <w:p w:rsidR="006E5318" w:rsidRDefault="006E5318" w:rsidP="006E5318">
      <w:pPr>
        <w:pStyle w:val="a3"/>
        <w:spacing w:before="2"/>
        <w:ind w:left="851"/>
      </w:pPr>
      <w:r>
        <w:rPr>
          <w:b/>
        </w:rPr>
        <w:t>Решили:</w:t>
      </w:r>
      <w:r>
        <w:rPr>
          <w:b/>
          <w:spacing w:val="41"/>
        </w:rPr>
        <w:t xml:space="preserve">  </w:t>
      </w:r>
      <w:r>
        <w:t>результаты</w:t>
      </w:r>
      <w:r>
        <w:rPr>
          <w:spacing w:val="76"/>
        </w:rPr>
        <w:t xml:space="preserve">  </w:t>
      </w:r>
      <w:r>
        <w:t>работы</w:t>
      </w:r>
      <w:r>
        <w:rPr>
          <w:spacing w:val="74"/>
        </w:rPr>
        <w:t xml:space="preserve">  </w:t>
      </w:r>
      <w:r>
        <w:t>по</w:t>
      </w:r>
      <w:r>
        <w:rPr>
          <w:spacing w:val="74"/>
        </w:rPr>
        <w:t xml:space="preserve">  </w:t>
      </w:r>
      <w:r>
        <w:t>выполнению</w:t>
      </w:r>
      <w:r>
        <w:rPr>
          <w:spacing w:val="75"/>
        </w:rPr>
        <w:t xml:space="preserve">  </w:t>
      </w:r>
      <w:r>
        <w:t>решений</w:t>
      </w:r>
      <w:r>
        <w:rPr>
          <w:spacing w:val="75"/>
        </w:rPr>
        <w:t xml:space="preserve">  </w:t>
      </w:r>
      <w:r>
        <w:rPr>
          <w:spacing w:val="-2"/>
        </w:rPr>
        <w:t xml:space="preserve">протокола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заседания</w:t>
      </w:r>
      <w:r>
        <w:rPr>
          <w:spacing w:val="-5"/>
        </w:rPr>
        <w:t xml:space="preserve"> </w:t>
      </w:r>
      <w:r>
        <w:t>ШВР</w:t>
      </w:r>
      <w:r>
        <w:rPr>
          <w:spacing w:val="-9"/>
        </w:rPr>
        <w:t xml:space="preserve"> </w:t>
      </w:r>
      <w:r>
        <w:t>считать</w:t>
      </w:r>
      <w:r>
        <w:rPr>
          <w:spacing w:val="-8"/>
        </w:rPr>
        <w:t xml:space="preserve"> </w:t>
      </w:r>
      <w:r>
        <w:rPr>
          <w:spacing w:val="-2"/>
        </w:rPr>
        <w:t>удовлетворительными.</w:t>
      </w:r>
    </w:p>
    <w:p w:rsidR="006E5318" w:rsidRDefault="006E5318" w:rsidP="006E5318">
      <w:pPr>
        <w:pStyle w:val="a3"/>
        <w:ind w:right="131" w:firstLine="707"/>
      </w:pPr>
      <w:r>
        <w:rPr>
          <w:b/>
        </w:rPr>
        <w:t xml:space="preserve">По второму вопросу </w:t>
      </w:r>
      <w:r>
        <w:t xml:space="preserve">выступила социальный педагог, </w:t>
      </w:r>
      <w:proofErr w:type="spellStart"/>
      <w:r>
        <w:t>Кочетова</w:t>
      </w:r>
      <w:proofErr w:type="spellEnd"/>
      <w:r>
        <w:t xml:space="preserve"> Л.В., которая представила список несовершеннолетних, состоящих на профилактическом учете (прилагается).</w:t>
      </w:r>
    </w:p>
    <w:p w:rsidR="006E5318" w:rsidRDefault="006E5318" w:rsidP="006E5318">
      <w:pPr>
        <w:pStyle w:val="a3"/>
        <w:ind w:right="131" w:firstLine="707"/>
      </w:pPr>
      <w:r>
        <w:t>Наставниками, социальным педагогом и педагогом-психологом был составлен предварительный план занятости несовершеннолетних, состоящих на профилактическом учете в период летней кампании 2025 года.</w:t>
      </w:r>
    </w:p>
    <w:p w:rsidR="006E5318" w:rsidRDefault="006E5318" w:rsidP="006E5318">
      <w:pPr>
        <w:pStyle w:val="a3"/>
        <w:spacing w:before="3" w:line="319" w:lineRule="exact"/>
        <w:ind w:left="851"/>
      </w:pPr>
      <w:r>
        <w:t>Предложенные</w:t>
      </w:r>
      <w:r>
        <w:rPr>
          <w:spacing w:val="34"/>
        </w:rPr>
        <w:t xml:space="preserve"> </w:t>
      </w:r>
      <w:r>
        <w:t>мероприятия:</w:t>
      </w:r>
      <w:r>
        <w:rPr>
          <w:spacing w:val="36"/>
        </w:rPr>
        <w:t xml:space="preserve"> </w:t>
      </w:r>
      <w:r>
        <w:t>«Час</w:t>
      </w:r>
      <w:r>
        <w:rPr>
          <w:spacing w:val="34"/>
        </w:rPr>
        <w:t xml:space="preserve"> </w:t>
      </w:r>
      <w:r>
        <w:t>правовых</w:t>
      </w:r>
      <w:r>
        <w:rPr>
          <w:spacing w:val="35"/>
        </w:rPr>
        <w:t xml:space="preserve"> </w:t>
      </w:r>
      <w:r>
        <w:t>знаний»,</w:t>
      </w:r>
      <w:r>
        <w:rPr>
          <w:spacing w:val="34"/>
        </w:rPr>
        <w:t xml:space="preserve"> </w:t>
      </w:r>
      <w:r>
        <w:t>библиотечные</w:t>
      </w:r>
      <w:r>
        <w:rPr>
          <w:spacing w:val="36"/>
        </w:rPr>
        <w:t xml:space="preserve"> </w:t>
      </w:r>
      <w:r>
        <w:rPr>
          <w:spacing w:val="-4"/>
        </w:rPr>
        <w:t>часы</w:t>
      </w:r>
    </w:p>
    <w:p w:rsidR="006E5318" w:rsidRDefault="006E5318" w:rsidP="006E5318">
      <w:pPr>
        <w:pStyle w:val="a3"/>
        <w:spacing w:line="319" w:lineRule="exact"/>
      </w:pPr>
      <w:r>
        <w:t>«По</w:t>
      </w:r>
      <w:r>
        <w:rPr>
          <w:spacing w:val="-9"/>
        </w:rPr>
        <w:t xml:space="preserve"> </w:t>
      </w:r>
      <w:r>
        <w:t>страницам</w:t>
      </w:r>
      <w:r>
        <w:rPr>
          <w:spacing w:val="-7"/>
        </w:rPr>
        <w:t xml:space="preserve"> </w:t>
      </w:r>
      <w:r>
        <w:t>лета»,</w:t>
      </w:r>
      <w:r>
        <w:rPr>
          <w:spacing w:val="-8"/>
        </w:rPr>
        <w:t xml:space="preserve"> </w:t>
      </w:r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педагогом-психологом,</w:t>
      </w:r>
      <w:r>
        <w:rPr>
          <w:spacing w:val="-9"/>
        </w:rPr>
        <w:t xml:space="preserve"> </w:t>
      </w:r>
      <w:r>
        <w:rPr>
          <w:spacing w:val="-2"/>
        </w:rPr>
        <w:t>шахматы.</w:t>
      </w:r>
    </w:p>
    <w:p w:rsidR="006E5318" w:rsidRDefault="006E5318" w:rsidP="006E5318">
      <w:pPr>
        <w:pStyle w:val="a3"/>
        <w:spacing w:before="5"/>
        <w:ind w:right="129" w:firstLine="707"/>
      </w:pPr>
      <w:r>
        <w:rPr>
          <w:b/>
        </w:rPr>
        <w:t xml:space="preserve">Решили: </w:t>
      </w:r>
      <w:r>
        <w:t>утвердить список несовершеннолетних, состоящих на профилактическом учете. Наставникам, педагогу-психологу, социальному педагогу и советнику директора по воспитанию организовать профилактическую работу с несовершеннолетними, состоящими на профилактическом учете в соответствии с предложенными направлениями.</w:t>
      </w:r>
    </w:p>
    <w:p w:rsidR="006E5318" w:rsidRDefault="006E5318" w:rsidP="006E5318">
      <w:pPr>
        <w:pStyle w:val="a3"/>
        <w:spacing w:before="63"/>
        <w:ind w:left="851" w:right="10"/>
        <w:rPr>
          <w:sz w:val="22"/>
        </w:rPr>
      </w:pPr>
      <w:r>
        <w:rPr>
          <w:b/>
        </w:rPr>
        <w:t xml:space="preserve">По третьему вопросу слушали </w:t>
      </w:r>
      <w:r>
        <w:t>зам.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У</w:t>
      </w:r>
      <w:r>
        <w:t>ВР,</w:t>
      </w:r>
      <w:r>
        <w:rPr>
          <w:spacing w:val="40"/>
        </w:rPr>
        <w:t xml:space="preserve"> </w:t>
      </w:r>
      <w:proofErr w:type="spellStart"/>
      <w:r>
        <w:t>Ситникову</w:t>
      </w:r>
      <w:proofErr w:type="spellEnd"/>
      <w:r>
        <w:t xml:space="preserve"> Т.И., которая предложила назначить </w:t>
      </w:r>
      <w:proofErr w:type="gramStart"/>
      <w:r>
        <w:t>ответственным</w:t>
      </w:r>
      <w:proofErr w:type="gramEnd"/>
      <w:r>
        <w:t xml:space="preserve"> за организацию трудоустройства в 2025 учебном году социального педагога </w:t>
      </w:r>
      <w:proofErr w:type="spellStart"/>
      <w:r>
        <w:t>Кочетову</w:t>
      </w:r>
      <w:proofErr w:type="spellEnd"/>
      <w:r>
        <w:t xml:space="preserve"> Л.В., так как она владеет полной информацией о категоричных учащихся, нуждающихся в организации труда</w:t>
      </w:r>
      <w:r>
        <w:rPr>
          <w:sz w:val="22"/>
        </w:rPr>
        <w:t>.</w:t>
      </w:r>
    </w:p>
    <w:p w:rsidR="006E5318" w:rsidRDefault="006E5318" w:rsidP="006E5318">
      <w:pPr>
        <w:pStyle w:val="a3"/>
        <w:spacing w:line="320" w:lineRule="exact"/>
        <w:ind w:left="851"/>
      </w:pPr>
      <w:r>
        <w:lastRenderedPageBreak/>
        <w:t>В</w:t>
      </w:r>
      <w:r>
        <w:rPr>
          <w:spacing w:val="3"/>
        </w:rPr>
        <w:t xml:space="preserve"> </w:t>
      </w:r>
      <w:r>
        <w:t>период</w:t>
      </w:r>
      <w:r>
        <w:rPr>
          <w:spacing w:val="8"/>
        </w:rPr>
        <w:t xml:space="preserve"> </w:t>
      </w:r>
      <w:r>
        <w:t>апрель-август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</w:t>
      </w:r>
      <w:proofErr w:type="spellStart"/>
      <w:r>
        <w:t>Горбатовская</w:t>
      </w:r>
      <w:proofErr w:type="spellEnd"/>
      <w:r>
        <w:t xml:space="preserve"> ООШ» </w:t>
      </w:r>
      <w:proofErr w:type="spellStart"/>
      <w:r>
        <w:t>Боковского</w:t>
      </w:r>
      <w:proofErr w:type="spellEnd"/>
      <w:r>
        <w:t xml:space="preserve"> района </w:t>
      </w:r>
      <w:r>
        <w:rPr>
          <w:spacing w:val="5"/>
        </w:rPr>
        <w:t xml:space="preserve"> </w:t>
      </w:r>
      <w:r>
        <w:t>планируется</w:t>
      </w:r>
      <w:r>
        <w:rPr>
          <w:spacing w:val="7"/>
        </w:rPr>
        <w:t xml:space="preserve"> </w:t>
      </w:r>
      <w:r>
        <w:t>трудоустроить</w:t>
      </w:r>
      <w:r>
        <w:rPr>
          <w:spacing w:val="3"/>
        </w:rPr>
        <w:t xml:space="preserve"> </w:t>
      </w:r>
      <w:r>
        <w:rPr>
          <w:spacing w:val="-5"/>
        </w:rPr>
        <w:t xml:space="preserve">7 </w:t>
      </w:r>
      <w:r>
        <w:rPr>
          <w:spacing w:val="-2"/>
        </w:rPr>
        <w:t>учащихся.</w:t>
      </w:r>
    </w:p>
    <w:p w:rsidR="006E5318" w:rsidRDefault="006E5318" w:rsidP="006E5318">
      <w:pPr>
        <w:pStyle w:val="a3"/>
        <w:ind w:right="129" w:firstLine="707"/>
        <w:jc w:val="left"/>
      </w:pPr>
      <w:r>
        <w:rPr>
          <w:b/>
        </w:rPr>
        <w:t>Решили:</w:t>
      </w:r>
      <w:r>
        <w:rPr>
          <w:b/>
          <w:spacing w:val="-3"/>
        </w:rPr>
        <w:t xml:space="preserve"> </w:t>
      </w:r>
      <w:r>
        <w:t>назначить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трудоустройства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2025 учебном году социального педагога </w:t>
      </w:r>
      <w:proofErr w:type="spellStart"/>
      <w:r>
        <w:t>Кочетову</w:t>
      </w:r>
      <w:proofErr w:type="spellEnd"/>
      <w:r>
        <w:t xml:space="preserve"> Л.В.</w:t>
      </w:r>
    </w:p>
    <w:p w:rsidR="006E5318" w:rsidRDefault="006E5318" w:rsidP="006E5318">
      <w:pPr>
        <w:pStyle w:val="a3"/>
        <w:ind w:left="0"/>
        <w:jc w:val="left"/>
      </w:pPr>
    </w:p>
    <w:p w:rsidR="006E5318" w:rsidRDefault="006E5318" w:rsidP="006E5318">
      <w:pPr>
        <w:pStyle w:val="a3"/>
        <w:ind w:left="0"/>
        <w:jc w:val="left"/>
      </w:pPr>
    </w:p>
    <w:p w:rsidR="006E5318" w:rsidRDefault="006E5318" w:rsidP="006E5318">
      <w:pPr>
        <w:pStyle w:val="a3"/>
        <w:spacing w:before="68"/>
        <w:ind w:left="0"/>
        <w:jc w:val="left"/>
      </w:pPr>
    </w:p>
    <w:p w:rsidR="006E5318" w:rsidRDefault="006E5318" w:rsidP="006E5318">
      <w:pPr>
        <w:pStyle w:val="a3"/>
        <w:tabs>
          <w:tab w:val="left" w:pos="5575"/>
        </w:tabs>
        <w:ind w:left="26"/>
        <w:jc w:val="left"/>
      </w:pPr>
      <w:r>
        <w:t>Председатель</w:t>
      </w:r>
      <w:r>
        <w:rPr>
          <w:spacing w:val="-9"/>
        </w:rPr>
        <w:t xml:space="preserve"> </w:t>
      </w:r>
      <w:r>
        <w:rPr>
          <w:spacing w:val="-5"/>
        </w:rPr>
        <w:t>ШВР</w:t>
      </w:r>
      <w:r>
        <w:tab/>
        <w:t>Т.И.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Ситникова</w:t>
      </w:r>
      <w:proofErr w:type="spellEnd"/>
    </w:p>
    <w:p w:rsidR="00F846FD" w:rsidRPr="006E5318" w:rsidRDefault="006E5318" w:rsidP="006E5318">
      <w:pPr>
        <w:rPr>
          <w:sz w:val="28"/>
          <w:szCs w:val="28"/>
        </w:rPr>
      </w:pPr>
      <w:r w:rsidRPr="006E5318">
        <w:rPr>
          <w:sz w:val="28"/>
          <w:szCs w:val="28"/>
        </w:rPr>
        <w:t>Секретарь</w:t>
      </w:r>
      <w:r w:rsidRPr="006E5318">
        <w:rPr>
          <w:spacing w:val="-4"/>
          <w:sz w:val="28"/>
          <w:szCs w:val="28"/>
        </w:rPr>
        <w:t xml:space="preserve"> </w:t>
      </w:r>
      <w:r w:rsidRPr="006E5318">
        <w:rPr>
          <w:spacing w:val="-5"/>
          <w:sz w:val="28"/>
          <w:szCs w:val="28"/>
        </w:rPr>
        <w:t>ШВР</w:t>
      </w:r>
      <w:r>
        <w:rPr>
          <w:spacing w:val="-5"/>
          <w:sz w:val="28"/>
          <w:szCs w:val="28"/>
        </w:rPr>
        <w:t xml:space="preserve">     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    </w:t>
      </w:r>
      <w:r w:rsidRPr="006E5318">
        <w:rPr>
          <w:sz w:val="28"/>
          <w:szCs w:val="28"/>
        </w:rPr>
        <w:tab/>
      </w:r>
      <w:proofErr w:type="spellStart"/>
      <w:r w:rsidRPr="006E5318">
        <w:rPr>
          <w:sz w:val="28"/>
          <w:szCs w:val="28"/>
        </w:rPr>
        <w:t>А.С.Яценко</w:t>
      </w:r>
      <w:proofErr w:type="spellEnd"/>
    </w:p>
    <w:sectPr w:rsidR="00F846FD" w:rsidRPr="006E5318" w:rsidSect="00F8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B0CAB"/>
    <w:multiLevelType w:val="hybridMultilevel"/>
    <w:tmpl w:val="6042187C"/>
    <w:lvl w:ilvl="0" w:tplc="902A4424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088C30">
      <w:numFmt w:val="bullet"/>
      <w:lvlText w:val="•"/>
      <w:lvlJc w:val="left"/>
      <w:pPr>
        <w:ind w:left="2047" w:hanging="286"/>
      </w:pPr>
      <w:rPr>
        <w:rFonts w:hint="default"/>
        <w:lang w:val="ru-RU" w:eastAsia="en-US" w:bidi="ar-SA"/>
      </w:rPr>
    </w:lvl>
    <w:lvl w:ilvl="2" w:tplc="AEEE94D6">
      <w:numFmt w:val="bullet"/>
      <w:lvlText w:val="•"/>
      <w:lvlJc w:val="left"/>
      <w:pPr>
        <w:ind w:left="2954" w:hanging="286"/>
      </w:pPr>
      <w:rPr>
        <w:rFonts w:hint="default"/>
        <w:lang w:val="ru-RU" w:eastAsia="en-US" w:bidi="ar-SA"/>
      </w:rPr>
    </w:lvl>
    <w:lvl w:ilvl="3" w:tplc="616E0FB0">
      <w:numFmt w:val="bullet"/>
      <w:lvlText w:val="•"/>
      <w:lvlJc w:val="left"/>
      <w:pPr>
        <w:ind w:left="3861" w:hanging="286"/>
      </w:pPr>
      <w:rPr>
        <w:rFonts w:hint="default"/>
        <w:lang w:val="ru-RU" w:eastAsia="en-US" w:bidi="ar-SA"/>
      </w:rPr>
    </w:lvl>
    <w:lvl w:ilvl="4" w:tplc="1A520296">
      <w:numFmt w:val="bullet"/>
      <w:lvlText w:val="•"/>
      <w:lvlJc w:val="left"/>
      <w:pPr>
        <w:ind w:left="4768" w:hanging="286"/>
      </w:pPr>
      <w:rPr>
        <w:rFonts w:hint="default"/>
        <w:lang w:val="ru-RU" w:eastAsia="en-US" w:bidi="ar-SA"/>
      </w:rPr>
    </w:lvl>
    <w:lvl w:ilvl="5" w:tplc="A11A069A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C4348940">
      <w:numFmt w:val="bullet"/>
      <w:lvlText w:val="•"/>
      <w:lvlJc w:val="left"/>
      <w:pPr>
        <w:ind w:left="6582" w:hanging="286"/>
      </w:pPr>
      <w:rPr>
        <w:rFonts w:hint="default"/>
        <w:lang w:val="ru-RU" w:eastAsia="en-US" w:bidi="ar-SA"/>
      </w:rPr>
    </w:lvl>
    <w:lvl w:ilvl="7" w:tplc="02BE9E0C">
      <w:numFmt w:val="bullet"/>
      <w:lvlText w:val="•"/>
      <w:lvlJc w:val="left"/>
      <w:pPr>
        <w:ind w:left="7489" w:hanging="286"/>
      </w:pPr>
      <w:rPr>
        <w:rFonts w:hint="default"/>
        <w:lang w:val="ru-RU" w:eastAsia="en-US" w:bidi="ar-SA"/>
      </w:rPr>
    </w:lvl>
    <w:lvl w:ilvl="8" w:tplc="D2385E88">
      <w:numFmt w:val="bullet"/>
      <w:lvlText w:val="•"/>
      <w:lvlJc w:val="left"/>
      <w:pPr>
        <w:ind w:left="839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5318"/>
    <w:rsid w:val="006E5318"/>
    <w:rsid w:val="00F8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53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5318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531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E5318"/>
    <w:pPr>
      <w:ind w:left="1135" w:hanging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2140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2025-09-16T17:45:00Z</dcterms:created>
  <dcterms:modified xsi:type="dcterms:W3CDTF">2025-09-16T17:52:00Z</dcterms:modified>
</cp:coreProperties>
</file>