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B7D4">
      <w:pPr>
        <w:spacing w:after="0" w:line="240" w:lineRule="auto"/>
        <w:contextualSpacing/>
        <w:jc w:val="left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>ПРИНЯТО</w:t>
      </w:r>
      <w:r>
        <w:rPr>
          <w:rFonts w:ascii="Times New Roman" w:hAnsi="Times New Roman"/>
          <w:b/>
          <w:sz w:val="28"/>
          <w:szCs w:val="28"/>
          <w:highlight w:val="none"/>
        </w:rPr>
        <w:tab/>
      </w:r>
      <w:r>
        <w:rPr>
          <w:rFonts w:ascii="Times New Roman" w:hAnsi="Times New Roman"/>
          <w:b/>
          <w:sz w:val="28"/>
          <w:szCs w:val="28"/>
          <w:highlight w:val="none"/>
        </w:rPr>
        <w:tab/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none"/>
        </w:rPr>
        <w:tab/>
      </w:r>
      <w:r>
        <w:rPr>
          <w:rFonts w:ascii="Times New Roman" w:hAnsi="Times New Roman"/>
          <w:b/>
          <w:sz w:val="28"/>
          <w:szCs w:val="28"/>
          <w:highlight w:val="none"/>
        </w:rPr>
        <w:tab/>
      </w:r>
      <w:r>
        <w:rPr>
          <w:rFonts w:ascii="Times New Roman" w:hAnsi="Times New Roman"/>
          <w:b/>
          <w:sz w:val="28"/>
          <w:szCs w:val="28"/>
          <w:highlight w:val="none"/>
        </w:rPr>
        <w:tab/>
      </w:r>
      <w:r>
        <w:rPr>
          <w:rFonts w:ascii="Times New Roman" w:hAnsi="Times New Roman"/>
          <w:b/>
          <w:sz w:val="28"/>
          <w:szCs w:val="28"/>
          <w:highlight w:val="none"/>
          <w:lang w:val="ru-RU"/>
        </w:rPr>
        <w:t>УТВЕРЖДАЮ</w:t>
      </w:r>
    </w:p>
    <w:p w14:paraId="0ABCEEBA">
      <w:pPr>
        <w:spacing w:after="0" w:line="240" w:lineRule="auto"/>
        <w:contextualSpacing/>
        <w:jc w:val="left"/>
        <w:rPr>
          <w:rFonts w:hint="default"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>Протокол заседания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highlight w:val="none"/>
        </w:rPr>
        <w:t>Директор МБОУ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 «Горбатовская ООШ» п</w:t>
      </w:r>
      <w:r>
        <w:rPr>
          <w:rFonts w:ascii="Times New Roman" w:hAnsi="Times New Roman"/>
          <w:b/>
          <w:sz w:val="28"/>
          <w:szCs w:val="28"/>
          <w:highlight w:val="none"/>
        </w:rPr>
        <w:t>едагогического совета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                 Боковского района</w:t>
      </w:r>
    </w:p>
    <w:p w14:paraId="7DEB8775">
      <w:pPr>
        <w:spacing w:after="0" w:line="240" w:lineRule="auto"/>
        <w:contextualSpacing/>
        <w:jc w:val="left"/>
        <w:rPr>
          <w:rFonts w:hint="default"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val="ru-RU"/>
        </w:rPr>
        <w:t>от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   </w:t>
      </w:r>
      <w:r>
        <w:rPr>
          <w:rFonts w:hint="default" w:ascii="Times New Roman" w:hAnsi="Times New Roman"/>
          <w:b/>
          <w:sz w:val="28"/>
          <w:szCs w:val="28"/>
          <w:highlight w:val="none"/>
          <w:u w:val="single"/>
          <w:lang w:val="ru-RU"/>
        </w:rPr>
        <w:t xml:space="preserve"> 01 .09.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highlight w:val="none"/>
          <w:u w:val="single"/>
          <w:lang w:val="ru-RU"/>
        </w:rPr>
        <w:t xml:space="preserve">2025  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                            ________________ М. Е. Емельянова</w:t>
      </w:r>
    </w:p>
    <w:p w14:paraId="053CD856">
      <w:pPr>
        <w:spacing w:after="0" w:line="240" w:lineRule="auto"/>
        <w:ind w:firstLine="4202" w:firstLineChars="1500"/>
        <w:contextualSpacing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Протокол № 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48   </w:t>
      </w:r>
      <w:r>
        <w:rPr>
          <w:rFonts w:ascii="Times New Roman" w:hAnsi="Times New Roman"/>
          <w:b/>
          <w:sz w:val="28"/>
          <w:szCs w:val="28"/>
          <w:highlight w:val="none"/>
        </w:rPr>
        <w:t>от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 </w:t>
      </w:r>
      <w:r>
        <w:rPr>
          <w:rFonts w:hint="default" w:ascii="Times New Roman" w:hAnsi="Times New Roman"/>
          <w:b/>
          <w:sz w:val="28"/>
          <w:szCs w:val="28"/>
          <w:highlight w:val="none"/>
          <w:u w:val="single"/>
          <w:lang w:val="ru-RU"/>
        </w:rPr>
        <w:t xml:space="preserve"> 01.09.2025</w:t>
      </w:r>
    </w:p>
    <w:p w14:paraId="7FF4E0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</w:p>
    <w:p w14:paraId="7FC83F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7C6E1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FEE738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46A7D1F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14:paraId="187A53C8">
      <w:pPr>
        <w:spacing w:after="0" w:line="240" w:lineRule="auto"/>
        <w:ind w:firstLine="709"/>
        <w:contextualSpacing/>
        <w:jc w:val="center"/>
        <w:rPr>
          <w:rFonts w:hint="default"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none"/>
        </w:rPr>
        <w:t>МБОУ</w:t>
      </w:r>
      <w:r>
        <w:rPr>
          <w:rFonts w:hint="default" w:ascii="Times New Roman" w:hAnsi="Times New Roman"/>
          <w:b/>
          <w:sz w:val="28"/>
          <w:szCs w:val="28"/>
          <w:highlight w:val="none"/>
          <w:lang w:val="ru-RU"/>
        </w:rPr>
        <w:t xml:space="preserve"> «Горбатовская ООШ» Боковского района</w:t>
      </w:r>
    </w:p>
    <w:p w14:paraId="01939D5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FFEC157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0BFF19FB">
      <w:pPr>
        <w:pStyle w:val="189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14:paraId="755A56CB">
      <w:pPr>
        <w:pStyle w:val="189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14:paraId="22760EF4">
      <w:pPr>
        <w:pStyle w:val="189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обеспечения межведомственного взаимодействия.</w:t>
      </w:r>
    </w:p>
    <w:p w14:paraId="5D146E77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0B43E998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14:paraId="0AF27E45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14:paraId="25FB0F99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соответствии с решением руководителя общеобразовательной организации в состав ШВР могут входить:</w:t>
      </w:r>
      <w:r>
        <w:rPr>
          <w:rFonts w:ascii="Times New Roman" w:hAnsi="Times New Roman"/>
          <w:sz w:val="28"/>
          <w:szCs w:val="28"/>
        </w:rPr>
        <w:t xml:space="preserve"> заместитель директора по УВР, советник директора по воспитанию и взаимодействию с детскими общественными объединениями,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социальный педагог, педагог -психолог, школьный педагог -библиотекарь, старшая вожатая, </w:t>
      </w:r>
      <w:r>
        <w:rPr>
          <w:rFonts w:ascii="Times New Roman" w:hAnsi="Times New Roman"/>
          <w:sz w:val="28"/>
          <w:szCs w:val="28"/>
        </w:rPr>
        <w:t>руководитель школьного методического объединения классных руководителей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1FD80013">
      <w:pPr>
        <w:pStyle w:val="189"/>
        <w:numPr>
          <w:numId w:val="0"/>
        </w:num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33C776C4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14:paraId="15476234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Координация действий субъектов воспитательного процесса. </w:t>
      </w:r>
    </w:p>
    <w:p w14:paraId="1C8CAD78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37AE617C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733831FE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190"/>
          <w:rFonts w:hAnsi="Times New Roman" w:eastAsia="Calibri"/>
          <w:i w:val="0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Style w:val="190"/>
          <w:rFonts w:hAnsi="Times New Roman" w:eastAsia="№Е"/>
          <w:i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190"/>
          <w:rFonts w:hAnsi="Times New Roman" w:eastAsia="№Е"/>
          <w:i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0AF65477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4536DEBE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14:paraId="2C1CE80C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190"/>
          <w:rFonts w:hAnsi="Times New Roman" w:eastAsia="№Е"/>
          <w:i w:val="0"/>
          <w:szCs w:val="28"/>
        </w:rPr>
      </w:pPr>
      <w:r>
        <w:rPr>
          <w:rStyle w:val="190"/>
          <w:rFonts w:hAnsi="Times New Roman" w:eastAsia="№Е"/>
          <w:i w:val="0"/>
          <w:szCs w:val="28"/>
        </w:rPr>
        <w:t>организация профориентационной работы с обучающимися;</w:t>
      </w:r>
    </w:p>
    <w:p w14:paraId="4D8B22D9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190"/>
          <w:rFonts w:hAnsi="Times New Roman" w:eastAsia="№Е"/>
          <w:i w:val="0"/>
          <w:szCs w:val="28"/>
        </w:rPr>
      </w:pPr>
      <w:r>
        <w:rPr>
          <w:rStyle w:val="190"/>
          <w:rFonts w:hAnsi="Times New Roman" w:eastAsia="№Е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14:paraId="4A111618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190"/>
          <w:rFonts w:hAnsi="Times New Roman" w:eastAsia="№Е"/>
          <w:i w:val="0"/>
          <w:szCs w:val="28"/>
        </w:rPr>
      </w:pPr>
      <w:r>
        <w:rPr>
          <w:rStyle w:val="190"/>
          <w:rFonts w:hAnsi="Times New Roman" w:eastAsia="№Е"/>
          <w:i w:val="0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-эстетической среды школы</w:t>
      </w:r>
      <w:r>
        <w:rPr>
          <w:rStyle w:val="190"/>
          <w:rFonts w:hAnsi="Times New Roman" w:eastAsia="№Е"/>
          <w:i w:val="0"/>
          <w:szCs w:val="28"/>
        </w:rPr>
        <w:t xml:space="preserve"> и реализация ее воспитательных возможностей;</w:t>
      </w:r>
    </w:p>
    <w:p w14:paraId="4C4734F4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190"/>
          <w:rFonts w:hAnsi="Times New Roman" w:eastAsia="№Е"/>
          <w:i w:val="0"/>
          <w:szCs w:val="28"/>
        </w:rPr>
      </w:pPr>
      <w:r>
        <w:rPr>
          <w:rStyle w:val="190"/>
          <w:rFonts w:hAnsi="Times New Roman"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4CFD2EA4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организации.</w:t>
      </w:r>
    </w:p>
    <w:p w14:paraId="5AAC9304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14:paraId="44E53EEB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14:paraId="63E4525D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60E94DF6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медиации (примерения)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59245053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60BF89B7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71215B9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754418B">
      <w:pPr>
        <w:pStyle w:val="189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2DEE453B">
      <w:pPr>
        <w:pStyle w:val="189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14:paraId="4145FF46">
      <w:pPr>
        <w:pStyle w:val="189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14:paraId="7665C20B">
      <w:pPr>
        <w:pStyle w:val="189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-массовых мероприятий, тематических выставок, внеклассной и внешкольной работы, спортивных соревнований, конкурсов.</w:t>
      </w:r>
    </w:p>
    <w:p w14:paraId="374C575B">
      <w:pPr>
        <w:pStyle w:val="189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14:paraId="65716EA2">
      <w:pPr>
        <w:pStyle w:val="189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 каникулярное время.</w:t>
      </w:r>
    </w:p>
    <w:p w14:paraId="48F28450">
      <w:pPr>
        <w:pStyle w:val="189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>ивающие занятия).</w:t>
      </w:r>
    </w:p>
    <w:p w14:paraId="6A8322A1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14:paraId="530B96FF">
      <w:pPr>
        <w:pStyle w:val="189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 деятельности ШВР на официальном сайте образовательной организации, выпуск стенных и радио газет.</w:t>
      </w:r>
    </w:p>
    <w:p w14:paraId="63C1BD58">
      <w:pPr>
        <w:pStyle w:val="189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работы в образовательной организации. </w:t>
      </w:r>
    </w:p>
    <w:p w14:paraId="2FBDC051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603195AB">
      <w:pPr>
        <w:pStyle w:val="189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 w:type="textWrapping"/>
      </w:r>
      <w:r>
        <w:rPr>
          <w:rFonts w:ascii="Times New Roman" w:hAnsi="Times New Roman"/>
          <w:bCs/>
          <w:sz w:val="28"/>
          <w:szCs w:val="28"/>
        </w:rPr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098F6F5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14:paraId="48408762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работе осуществляет:</w:t>
      </w:r>
    </w:p>
    <w:p w14:paraId="04A21E07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14:paraId="7CF2161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14:paraId="6530385C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4F08F6D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образовательной организации.</w:t>
      </w:r>
    </w:p>
    <w:p w14:paraId="4847E44A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. Советник директора по воспитанию и взаимодействию с детскими общественными объединениями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выполняет следующие должностные обязанности:</w:t>
      </w:r>
    </w:p>
    <w:p w14:paraId="1EE1FFD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детстко-молодежных общественных объединений и организаций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 </w:t>
      </w:r>
      <w:r>
        <w:rPr>
          <w:rFonts w:ascii="Times New Roman" w:hAnsi="Times New Roman"/>
          <w:sz w:val="28"/>
          <w:szCs w:val="28"/>
        </w:rPr>
        <w:t>юные инспекторы движения, Юнармия, Волонтеры, юные друзья полиции</w:t>
      </w:r>
      <w:r>
        <w:rPr>
          <w:rFonts w:hint="default"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 xml:space="preserve">  по вопросам воспитания обучающихся в субъекте Российской Федерации;</w:t>
      </w:r>
    </w:p>
    <w:p w14:paraId="30359F5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428D842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общественных объединений и организаций;</w:t>
      </w:r>
    </w:p>
    <w:p w14:paraId="622CCA1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14:paraId="5A79CD7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14:paraId="4E316E1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14:paraId="4BBE55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14:paraId="1D92747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6D32A3DE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4E53D93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0EB2B6E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bookmarkEnd w:id="0"/>
    <w:p w14:paraId="6A410597">
      <w:pPr>
        <w:pStyle w:val="189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14:paraId="3E9DF69F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Во взаимодействии с заместителем директора по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учебно</w:t>
      </w:r>
      <w:r>
        <w:rPr>
          <w:rFonts w:hint="default" w:ascii="Times New Roman" w:hAnsi="Times New Roman"/>
          <w:b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воспитательной работе советник:</w:t>
      </w:r>
    </w:p>
    <w:p w14:paraId="6EBADC9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40825B1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0775FDA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27952B4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155B0FA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37550F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1F160D9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368D2084">
      <w:pPr>
        <w:pStyle w:val="189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AE6E927">
      <w:pPr>
        <w:pStyle w:val="189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>. Социальный педагог осуществляет:</w:t>
      </w:r>
    </w:p>
    <w:p w14:paraId="1A43A7B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332E3EC5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58CE5FD5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14:paraId="4F1F73E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14:paraId="694BE668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14:paraId="18CA5E42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14:paraId="4CA90A9F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14:paraId="489E1D9A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4CD4F28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14:paraId="75822C2D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2A0E2C37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4CEF1B63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43B4BC2D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14:paraId="6CC29E47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6F74A91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3F88F3A6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14:paraId="423C3041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14:paraId="614C829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14:paraId="2C6CE95D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14:paraId="15970F3F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14:paraId="1ACD5AAB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11AB82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BFAB0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>. Педагог-библиотекарь осуществляет:</w:t>
      </w:r>
    </w:p>
    <w:p w14:paraId="4CD59267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14:paraId="5BCC35C1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449C3251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14:paraId="489E3836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660CC0A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>. Педагог-организатор (вожатый) осуществляет:</w:t>
      </w:r>
    </w:p>
    <w:p w14:paraId="4C6ECAE6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органов ученического самоуправления;</w:t>
      </w:r>
    </w:p>
    <w:p w14:paraId="5ABCA6F2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208F24BF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14:paraId="697375B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14:paraId="246DB2D1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57B665D0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14:paraId="13B7ABB1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C660EE5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3218B64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>
        <w:rPr>
          <w:rFonts w:ascii="Times New Roman" w:hAnsi="Times New Roman"/>
          <w:sz w:val="28"/>
          <w:szCs w:val="28"/>
        </w:rPr>
        <w:t xml:space="preserve"> один раз в месяц (9 заседаний в год).</w:t>
      </w:r>
    </w:p>
    <w:p w14:paraId="36A1553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14:paraId="4632BE8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14:paraId="55A91697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. Отчет о деятельности ШВР формируется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один аз в полугодие.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E5DEEA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C0F58A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0BB6E7A5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2B5268EA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4632BD9B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14:paraId="390BC43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6AF7A1FF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1EE7056B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31CCEF6D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4132AB71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14:paraId="40C4AB39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 каникулярное время.</w:t>
      </w:r>
    </w:p>
    <w:p w14:paraId="5644DD24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64EB34AE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14:paraId="364D95D0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о деятельности ШВР </w:t>
      </w:r>
      <w:r>
        <w:rPr>
          <w:rFonts w:ascii="Times New Roman" w:hAnsi="Times New Roman"/>
          <w:sz w:val="28"/>
          <w:szCs w:val="28"/>
        </w:rPr>
        <w:t>ШВР на официальном сайте образовательной организации, выпуск стенных  газет.</w:t>
      </w:r>
    </w:p>
    <w:p w14:paraId="60A12D3B">
      <w:pPr>
        <w:pStyle w:val="189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работы в образовательной организации. </w:t>
      </w:r>
    </w:p>
    <w:p w14:paraId="0FAD2278"/>
    <w:sectPr>
      <w:headerReference r:id="rId5" w:type="default"/>
      <w:pgSz w:w="11906" w:h="16838"/>
      <w:pgMar w:top="1134" w:right="850" w:bottom="1134" w:left="170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№Е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62C93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96337"/>
    <w:rsid w:val="3F607426"/>
    <w:rsid w:val="48B24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3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4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65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66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67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68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9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0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1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footnote text"/>
    <w:basedOn w:val="1"/>
    <w:link w:val="18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uiPriority w:val="39"/>
    <w:pPr>
      <w:spacing w:after="100"/>
      <w:ind w:left="1540"/>
    </w:pPr>
  </w:style>
  <w:style w:type="paragraph" w:styleId="23">
    <w:name w:val="header"/>
    <w:basedOn w:val="1"/>
    <w:link w:val="183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uiPriority w:val="39"/>
    <w:pPr>
      <w:spacing w:after="100"/>
    </w:pPr>
  </w:style>
  <w:style w:type="paragraph" w:styleId="27">
    <w:name w:val="toc 6"/>
    <w:basedOn w:val="1"/>
    <w:next w:val="1"/>
    <w:unhideWhenUsed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uiPriority w:val="39"/>
    <w:pPr>
      <w:spacing w:after="100"/>
      <w:ind w:left="880"/>
    </w:pPr>
  </w:style>
  <w:style w:type="paragraph" w:styleId="33">
    <w:name w:val="Title"/>
    <w:basedOn w:val="1"/>
    <w:next w:val="1"/>
    <w:link w:val="172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4">
    <w:name w:val="footer"/>
    <w:basedOn w:val="1"/>
    <w:link w:val="184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link w:val="173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7">
    <w:name w:val="Placeholder Text"/>
    <w:basedOn w:val="11"/>
    <w:semiHidden/>
    <w:uiPriority w:val="99"/>
    <w:rPr>
      <w:color w:val="666666"/>
    </w:rPr>
  </w:style>
  <w:style w:type="table" w:customStyle="1" w:styleId="38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3">
    <w:name w:val="Heading 1 Char"/>
    <w:basedOn w:val="11"/>
    <w:link w:val="2"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64">
    <w:name w:val="Heading 2 Char"/>
    <w:basedOn w:val="11"/>
    <w:link w:val="3"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65">
    <w:name w:val="Heading 3 Char"/>
    <w:basedOn w:val="11"/>
    <w:link w:val="4"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66">
    <w:name w:val="Heading 4 Char"/>
    <w:basedOn w:val="11"/>
    <w:link w:val="5"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67">
    <w:name w:val="Heading 5 Char"/>
    <w:basedOn w:val="11"/>
    <w:link w:val="6"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68">
    <w:name w:val="Heading 6 Ch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7 Ch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2">
    <w:name w:val="Title Char"/>
    <w:basedOn w:val="11"/>
    <w:link w:val="33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3">
    <w:name w:val="Subtitle Char"/>
    <w:basedOn w:val="11"/>
    <w:link w:val="35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4">
    <w:name w:val="Quote"/>
    <w:basedOn w:val="1"/>
    <w:next w:val="1"/>
    <w:link w:val="17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Quote Char"/>
    <w:basedOn w:val="11"/>
    <w:link w:val="17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6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78">
    <w:name w:val="Intense Quote Char"/>
    <w:basedOn w:val="11"/>
    <w:link w:val="177"/>
    <w:uiPriority w:val="30"/>
    <w:rPr>
      <w:i/>
      <w:iCs/>
      <w:color w:val="2E75B6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180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11"/>
    <w:link w:val="23"/>
    <w:uiPriority w:val="99"/>
  </w:style>
  <w:style w:type="character" w:customStyle="1" w:styleId="184">
    <w:name w:val="Footer Char"/>
    <w:basedOn w:val="11"/>
    <w:link w:val="34"/>
    <w:uiPriority w:val="99"/>
  </w:style>
  <w:style w:type="character" w:customStyle="1" w:styleId="185">
    <w:name w:val="Footnote Text Char"/>
    <w:basedOn w:val="11"/>
    <w:link w:val="21"/>
    <w:semiHidden/>
    <w:uiPriority w:val="99"/>
    <w:rPr>
      <w:sz w:val="20"/>
      <w:szCs w:val="20"/>
    </w:rPr>
  </w:style>
  <w:style w:type="character" w:customStyle="1" w:styleId="186">
    <w:name w:val="Endnote Text Char"/>
    <w:basedOn w:val="11"/>
    <w:link w:val="19"/>
    <w:semiHidden/>
    <w:uiPriority w:val="99"/>
    <w:rPr>
      <w:sz w:val="20"/>
      <w:szCs w:val="20"/>
    </w:rPr>
  </w:style>
  <w:style w:type="paragraph" w:customStyle="1" w:styleId="187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8">
    <w:name w:val="No Spacing"/>
    <w:basedOn w:val="1"/>
    <w:qFormat/>
    <w:uiPriority w:val="1"/>
    <w:pPr>
      <w:spacing w:after="0" w:line="240" w:lineRule="auto"/>
    </w:pPr>
  </w:style>
  <w:style w:type="paragraph" w:styleId="189">
    <w:name w:val="List Paragraph"/>
    <w:basedOn w:val="1"/>
    <w:qFormat/>
    <w:uiPriority w:val="34"/>
    <w:pPr>
      <w:ind w:left="720"/>
      <w:contextualSpacing/>
    </w:pPr>
  </w:style>
  <w:style w:type="character" w:customStyle="1" w:styleId="190">
    <w:name w:val="CharAttribute484"/>
    <w:uiPriority w:val="99"/>
    <w:rPr>
      <w:rFonts w:ascii="Times New Roman" w:eastAsia="Times New Roman"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2025-09-16T20:49:31Z</dcterms:created>
  <dc:creator>tatya</dc:creator>
  <cp:lastModifiedBy>tatya</cp:lastModifiedBy>
  <dcterms:modified xsi:type="dcterms:W3CDTF">2025-09-16T21:48:42Z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7D99D430ABEA40E9939778C92D490BA1_12</vt:lpwstr>
  </property>
</Properties>
</file>