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C" w:rsidRDefault="00CA2E3D" w:rsidP="00CA2E3D">
      <w:pPr>
        <w:jc w:val="right"/>
      </w:pPr>
      <w:r w:rsidRPr="00467A50">
        <w:t xml:space="preserve">Приложение </w:t>
      </w:r>
      <w:r w:rsidR="00C04F3C">
        <w:t xml:space="preserve">3 </w:t>
      </w:r>
    </w:p>
    <w:p w:rsidR="00CA2E3D" w:rsidRPr="00467A50" w:rsidRDefault="00CA2E3D" w:rsidP="00CA2E3D">
      <w:pPr>
        <w:jc w:val="right"/>
      </w:pPr>
      <w:r>
        <w:t xml:space="preserve">к  </w:t>
      </w:r>
      <w:r w:rsidR="00F8126D">
        <w:t xml:space="preserve">приказу № </w:t>
      </w:r>
      <w:r w:rsidR="00C04F3C">
        <w:t>35</w:t>
      </w:r>
      <w:r w:rsidR="00F8126D">
        <w:t xml:space="preserve">   от  01.09.2022</w:t>
      </w:r>
    </w:p>
    <w:p w:rsidR="00CA2E3D" w:rsidRPr="00A32283" w:rsidRDefault="00CA2E3D" w:rsidP="00CA2E3D">
      <w:pPr>
        <w:widowControl w:val="0"/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План заседаний Штаба воспитательной работы</w:t>
      </w:r>
    </w:p>
    <w:p w:rsidR="00CA2E3D" w:rsidRPr="00A32283" w:rsidRDefault="00CA2E3D" w:rsidP="00CA2E3D">
      <w:pPr>
        <w:widowControl w:val="0"/>
        <w:autoSpaceDE w:val="0"/>
        <w:autoSpaceDN w:val="0"/>
        <w:spacing w:after="0" w:line="240" w:lineRule="auto"/>
        <w:ind w:left="118" w:right="12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на2022-2023учебный год</w:t>
      </w:r>
      <w:r w:rsidRPr="00A3228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2E3D" w:rsidRPr="00A32283" w:rsidRDefault="00CA2E3D" w:rsidP="00CA2E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8505"/>
        <w:gridCol w:w="1559"/>
      </w:tblGrid>
      <w:tr w:rsidR="00CA2E3D" w:rsidRPr="00A32283" w:rsidTr="00F26727">
        <w:trPr>
          <w:trHeight w:val="827"/>
        </w:trPr>
        <w:tc>
          <w:tcPr>
            <w:tcW w:w="590" w:type="dxa"/>
          </w:tcPr>
          <w:p w:rsidR="00CA2E3D" w:rsidRDefault="00CA2E3D" w:rsidP="00D52051">
            <w:pPr>
              <w:ind w:left="107"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A2E3D" w:rsidRPr="007C74A8" w:rsidRDefault="00CA2E3D" w:rsidP="00D52051">
            <w:pPr>
              <w:ind w:left="107"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</w:p>
          <w:p w:rsidR="00CA2E3D" w:rsidRPr="00A32283" w:rsidRDefault="00CA2E3D" w:rsidP="00D5205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2E3D" w:rsidRPr="007C74A8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Повестка заседания</w:t>
            </w:r>
          </w:p>
        </w:tc>
        <w:tc>
          <w:tcPr>
            <w:tcW w:w="1559" w:type="dxa"/>
          </w:tcPr>
          <w:p w:rsidR="00CA2E3D" w:rsidRDefault="00CA2E3D" w:rsidP="00D52051">
            <w:pPr>
              <w:ind w:left="10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  <w:p w:rsidR="00CA2E3D" w:rsidRPr="007C74A8" w:rsidRDefault="00CA2E3D" w:rsidP="00D52051">
            <w:pPr>
              <w:ind w:left="10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</w:tc>
      </w:tr>
      <w:tr w:rsidR="00CA2E3D" w:rsidRPr="00A32283" w:rsidTr="00F26727">
        <w:trPr>
          <w:trHeight w:val="2357"/>
        </w:trPr>
        <w:tc>
          <w:tcPr>
            <w:tcW w:w="590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5" w:type="dxa"/>
          </w:tcPr>
          <w:p w:rsidR="00CA2E3D" w:rsidRDefault="00CA2E3D" w:rsidP="00D5205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="00F267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год. </w:t>
            </w:r>
          </w:p>
          <w:p w:rsidR="00CA2E3D" w:rsidRPr="00A32283" w:rsidRDefault="00CA2E3D" w:rsidP="00026AEC">
            <w:pPr>
              <w:tabs>
                <w:tab w:val="left" w:pos="815"/>
                <w:tab w:val="left" w:pos="816"/>
              </w:tabs>
              <w:ind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и проведении основных мероприятийсентября.</w:t>
            </w:r>
          </w:p>
          <w:p w:rsidR="00CA2E3D" w:rsidRPr="00A32283" w:rsidRDefault="00CA2E3D" w:rsidP="00D5205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сентябрь.</w:t>
            </w:r>
          </w:p>
          <w:p w:rsidR="00CA2E3D" w:rsidRPr="00A32283" w:rsidRDefault="00CA2E3D" w:rsidP="00D5205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-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социальном паспорте школы на 1 полугодие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="00F267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</w:t>
            </w:r>
            <w:proofErr w:type="spellEnd"/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CA2E3D" w:rsidRPr="00A32283" w:rsidRDefault="00CA2E3D" w:rsidP="00D5205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добровольного социально-психологического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CA2E3D" w:rsidRPr="00A32283" w:rsidRDefault="00CA2E3D" w:rsidP="00D52051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организации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«Внимание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–д</w:t>
            </w:r>
            <w:proofErr w:type="gramEnd"/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ети»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A2E3D" w:rsidRPr="00A32283" w:rsidRDefault="0065163E" w:rsidP="00D520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.09.2022г</w:t>
            </w:r>
          </w:p>
        </w:tc>
      </w:tr>
      <w:tr w:rsidR="00CA2E3D" w:rsidRPr="00A32283" w:rsidTr="00F26727">
        <w:trPr>
          <w:trHeight w:val="2733"/>
        </w:trPr>
        <w:tc>
          <w:tcPr>
            <w:tcW w:w="590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5" w:type="dxa"/>
          </w:tcPr>
          <w:p w:rsidR="00CA2E3D" w:rsidRPr="00F26727" w:rsidRDefault="00CA2E3D" w:rsidP="00F2672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ШВР,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октябрь.</w:t>
            </w:r>
          </w:p>
          <w:p w:rsidR="00F26727" w:rsidRDefault="00CA2E3D" w:rsidP="00D52051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каникулах.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A2E3D" w:rsidRPr="00F26727" w:rsidRDefault="00F26727" w:rsidP="00D52051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занятости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 состоящих на профилактическом учете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="00CA2E3D" w:rsidRP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2E3D" w:rsidRPr="00A32283" w:rsidRDefault="00CA2E3D" w:rsidP="00D52051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Работа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экстремистских 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проявлений и вовлечение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 в группы антиобщественной 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криминальной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  <w:p w:rsidR="00CA2E3D" w:rsidRPr="00A32283" w:rsidRDefault="00CA2E3D" w:rsidP="00D52051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Выборы лидера 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ШУС.</w:t>
            </w:r>
          </w:p>
        </w:tc>
        <w:tc>
          <w:tcPr>
            <w:tcW w:w="1559" w:type="dxa"/>
          </w:tcPr>
          <w:p w:rsidR="00CA2E3D" w:rsidRPr="007C74A8" w:rsidRDefault="00CA2E3D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03.10.2022г</w:t>
            </w:r>
          </w:p>
        </w:tc>
      </w:tr>
      <w:tr w:rsidR="00CA2E3D" w:rsidRPr="00A32283" w:rsidTr="00F26727">
        <w:trPr>
          <w:trHeight w:val="1802"/>
        </w:trPr>
        <w:tc>
          <w:tcPr>
            <w:tcW w:w="590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5" w:type="dxa"/>
          </w:tcPr>
          <w:p w:rsidR="00CA2E3D" w:rsidRPr="00A32283" w:rsidRDefault="00CA2E3D" w:rsidP="00D52051">
            <w:pPr>
              <w:tabs>
                <w:tab w:val="left" w:pos="815"/>
                <w:tab w:val="left" w:pos="81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2E3D" w:rsidRPr="00A32283" w:rsidRDefault="00CA2E3D" w:rsidP="00D52051">
            <w:pPr>
              <w:tabs>
                <w:tab w:val="left" w:pos="815"/>
                <w:tab w:val="left" w:pos="816"/>
              </w:tabs>
              <w:ind w:left="107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Отчет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  классными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CA2E3D" w:rsidRPr="00A32283" w:rsidRDefault="00CA2E3D" w:rsidP="00D52051">
            <w:pPr>
              <w:tabs>
                <w:tab w:val="left" w:pos="815"/>
                <w:tab w:val="left" w:pos="816"/>
              </w:tabs>
              <w:ind w:left="107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Об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программы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«Осенние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осенних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каникул).</w:t>
            </w:r>
          </w:p>
          <w:p w:rsidR="00CA2E3D" w:rsidRPr="00A32283" w:rsidRDefault="00CA2E3D" w:rsidP="00D52051">
            <w:pPr>
              <w:tabs>
                <w:tab w:val="left" w:pos="815"/>
                <w:tab w:val="left" w:pos="816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в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2022г.</w:t>
            </w:r>
          </w:p>
          <w:p w:rsidR="00CA2E3D" w:rsidRPr="00A32283" w:rsidRDefault="00CA2E3D" w:rsidP="00D52051">
            <w:pPr>
              <w:tabs>
                <w:tab w:val="left" w:pos="815"/>
                <w:tab w:val="left" w:pos="816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5.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642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праздновании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матери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A2E3D" w:rsidRPr="007C74A8" w:rsidRDefault="0043651F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.11.2022г</w:t>
            </w:r>
          </w:p>
        </w:tc>
      </w:tr>
      <w:tr w:rsidR="00CA2E3D" w:rsidRPr="00A32283" w:rsidTr="00F26727">
        <w:trPr>
          <w:trHeight w:val="1850"/>
        </w:trPr>
        <w:tc>
          <w:tcPr>
            <w:tcW w:w="590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5" w:type="dxa"/>
          </w:tcPr>
          <w:p w:rsidR="00CA2E3D" w:rsidRPr="00A32283" w:rsidRDefault="00CA2E3D" w:rsidP="00D52051">
            <w:pPr>
              <w:tabs>
                <w:tab w:val="left" w:pos="82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4365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.</w:t>
            </w:r>
          </w:p>
          <w:p w:rsidR="00CA2E3D" w:rsidRPr="00A32283" w:rsidRDefault="00CA2E3D" w:rsidP="00D52051">
            <w:pPr>
              <w:numPr>
                <w:ilvl w:val="0"/>
                <w:numId w:val="5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декабре.</w:t>
            </w:r>
          </w:p>
          <w:p w:rsidR="00CA2E3D" w:rsidRPr="00664244" w:rsidRDefault="00CA2E3D" w:rsidP="00664244">
            <w:pPr>
              <w:numPr>
                <w:ilvl w:val="0"/>
                <w:numId w:val="5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  <w:p w:rsidR="00CA2E3D" w:rsidRPr="00664244" w:rsidRDefault="00CA2E3D" w:rsidP="00D52051">
            <w:pPr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 Новогодних праздников и зимних каникул.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 инструктажи по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4244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каникулами</w:t>
            </w:r>
            <w:r w:rsidRPr="0066424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A2E3D" w:rsidRPr="007C74A8" w:rsidRDefault="0043651F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.12.2022г</w:t>
            </w:r>
          </w:p>
        </w:tc>
      </w:tr>
      <w:tr w:rsidR="00CA2E3D" w:rsidRPr="00A32283" w:rsidTr="00F26727">
        <w:trPr>
          <w:trHeight w:val="2473"/>
        </w:trPr>
        <w:tc>
          <w:tcPr>
            <w:tcW w:w="590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5" w:type="dxa"/>
          </w:tcPr>
          <w:p w:rsidR="00CA2E3D" w:rsidRPr="00A32283" w:rsidRDefault="00CA2E3D" w:rsidP="00D52051">
            <w:pPr>
              <w:tabs>
                <w:tab w:val="left" w:pos="82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  <w:p w:rsidR="00CA2E3D" w:rsidRPr="00A32283" w:rsidRDefault="00CA2E3D" w:rsidP="00D52051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итогах деятельности школы по 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безнадзорности 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за1 полугодие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</w:p>
          <w:p w:rsidR="00CA2E3D" w:rsidRPr="00664244" w:rsidRDefault="00CA2E3D" w:rsidP="00664244">
            <w:pPr>
              <w:numPr>
                <w:ilvl w:val="0"/>
                <w:numId w:val="6"/>
              </w:numPr>
              <w:tabs>
                <w:tab w:val="left" w:pos="828"/>
              </w:tabs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членов Штаба о профилактической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ся, требующих повышенного педагогического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1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2022-2023учебногогода.</w:t>
            </w:r>
          </w:p>
          <w:p w:rsidR="00CA2E3D" w:rsidRPr="00A32283" w:rsidRDefault="00CA2E3D" w:rsidP="00D52051">
            <w:pPr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месячника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559" w:type="dxa"/>
          </w:tcPr>
          <w:p w:rsidR="00CA2E3D" w:rsidRPr="00A32283" w:rsidRDefault="0043651F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.01.2023г</w:t>
            </w:r>
          </w:p>
        </w:tc>
      </w:tr>
    </w:tbl>
    <w:p w:rsidR="00CA2E3D" w:rsidRPr="00A32283" w:rsidRDefault="00CA2E3D" w:rsidP="00CA2E3D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CA2E3D" w:rsidRPr="00A32283" w:rsidSect="00A32283">
          <w:pgSz w:w="11910" w:h="16840"/>
          <w:pgMar w:top="480" w:right="428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080"/>
        <w:gridCol w:w="1559"/>
      </w:tblGrid>
      <w:tr w:rsidR="00CA2E3D" w:rsidRPr="00A32283" w:rsidTr="00CA2E3D">
        <w:trPr>
          <w:trHeight w:val="1698"/>
        </w:trPr>
        <w:tc>
          <w:tcPr>
            <w:tcW w:w="992" w:type="dxa"/>
          </w:tcPr>
          <w:p w:rsidR="00CA2E3D" w:rsidRPr="00A32283" w:rsidRDefault="00CA2E3D" w:rsidP="00D52051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8080" w:type="dxa"/>
          </w:tcPr>
          <w:p w:rsidR="00CA2E3D" w:rsidRPr="00A32283" w:rsidRDefault="00CA2E3D" w:rsidP="00D52051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заседания 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2E3D" w:rsidRPr="00A32283" w:rsidRDefault="00CA2E3D" w:rsidP="00D52051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месячника оборонно-массовой и военно-патриотическойработы</w:t>
            </w:r>
          </w:p>
          <w:p w:rsidR="00CA2E3D" w:rsidRPr="00A32283" w:rsidRDefault="00CA2E3D" w:rsidP="00D52051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психолого-педагогическом сопровождении учащихся,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повышенного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CA2E3D" w:rsidRPr="00A32283" w:rsidRDefault="00CA2E3D" w:rsidP="00D52051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ученического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  <w:p w:rsidR="00CA2E3D" w:rsidRPr="00A32283" w:rsidRDefault="00CA2E3D" w:rsidP="00D52051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Марта.</w:t>
            </w:r>
          </w:p>
        </w:tc>
        <w:tc>
          <w:tcPr>
            <w:tcW w:w="1559" w:type="dxa"/>
          </w:tcPr>
          <w:p w:rsidR="00CA2E3D" w:rsidRPr="00A32283" w:rsidRDefault="0043651F" w:rsidP="00D5205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.02.2023г</w:t>
            </w:r>
          </w:p>
        </w:tc>
      </w:tr>
      <w:tr w:rsidR="00CA2E3D" w:rsidRPr="00A32283" w:rsidTr="00CA2E3D">
        <w:trPr>
          <w:trHeight w:val="1820"/>
        </w:trPr>
        <w:tc>
          <w:tcPr>
            <w:tcW w:w="992" w:type="dxa"/>
          </w:tcPr>
          <w:p w:rsidR="00CA2E3D" w:rsidRPr="00A32283" w:rsidRDefault="00CA2E3D" w:rsidP="00D52051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80" w:type="dxa"/>
          </w:tcPr>
          <w:p w:rsidR="00CA2E3D" w:rsidRPr="00664244" w:rsidRDefault="00CA2E3D" w:rsidP="00664244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заседания 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2E3D" w:rsidRPr="00A32283" w:rsidRDefault="00664244" w:rsidP="00D52051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. О подготовке к реализации программы «Весенние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CA2E3D" w:rsidRDefault="00664244" w:rsidP="00D52051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 активизации работы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учащимися и родителями по</w:t>
            </w:r>
            <w:r w:rsidR="00CA2E3D"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CA2E3D"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 безнадзорности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A2E3D"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A2E3D"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="00F26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A2E3D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BA654A" w:rsidRPr="00BA654A" w:rsidRDefault="00BA654A" w:rsidP="00D52051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BA654A">
              <w:rPr>
                <w:rStyle w:val="markedcontent"/>
                <w:rFonts w:ascii="Times New Roman" w:hAnsi="Times New Roman" w:cs="Times New Roman"/>
                <w:lang w:val="ru-RU"/>
              </w:rPr>
              <w:t>О проведении социально-психологического</w:t>
            </w:r>
            <w:bookmarkStart w:id="0" w:name="_GoBack"/>
            <w:bookmarkEnd w:id="0"/>
            <w:r w:rsidR="00F26727">
              <w:rPr>
                <w:rStyle w:val="markedcontent"/>
                <w:rFonts w:ascii="Times New Roman" w:hAnsi="Times New Roman" w:cs="Times New Roman"/>
                <w:lang w:val="ru-RU"/>
              </w:rPr>
              <w:t xml:space="preserve"> </w:t>
            </w:r>
            <w:r w:rsidRPr="00BA654A">
              <w:rPr>
                <w:rStyle w:val="markedcontent"/>
                <w:rFonts w:ascii="Times New Roman" w:hAnsi="Times New Roman" w:cs="Times New Roman"/>
                <w:lang w:val="ru-RU"/>
              </w:rPr>
              <w:t>тестирования</w:t>
            </w:r>
            <w:r w:rsidR="00F26727">
              <w:rPr>
                <w:rStyle w:val="markedcontent"/>
                <w:rFonts w:ascii="Times New Roman" w:hAnsi="Times New Roman" w:cs="Times New Roman"/>
                <w:lang w:val="ru-RU"/>
              </w:rPr>
              <w:t>.</w:t>
            </w:r>
          </w:p>
          <w:p w:rsidR="00CA2E3D" w:rsidRPr="00A32283" w:rsidRDefault="00CA2E3D" w:rsidP="00D52051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A2E3D" w:rsidRPr="007C74A8" w:rsidRDefault="0043651F" w:rsidP="00D5205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01.03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CA2E3D" w:rsidRP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2023г</w:t>
            </w:r>
          </w:p>
        </w:tc>
      </w:tr>
      <w:tr w:rsidR="00CA2E3D" w:rsidRPr="00A32283" w:rsidTr="00CA2E3D">
        <w:trPr>
          <w:trHeight w:val="1309"/>
        </w:trPr>
        <w:tc>
          <w:tcPr>
            <w:tcW w:w="992" w:type="dxa"/>
          </w:tcPr>
          <w:p w:rsidR="00CA2E3D" w:rsidRPr="00A32283" w:rsidRDefault="00CA2E3D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080" w:type="dxa"/>
          </w:tcPr>
          <w:p w:rsidR="00CA2E3D" w:rsidRPr="00A32283" w:rsidRDefault="00CA2E3D" w:rsidP="00D52051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заседания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  <w:p w:rsidR="0043651F" w:rsidRDefault="00CA2E3D" w:rsidP="0043651F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 </w:t>
            </w:r>
            <w:r w:rsidR="0043651F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651F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651F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«Весенние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651F"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D06C0">
              <w:rPr>
                <w:rFonts w:ascii="Times New Roman" w:eastAsia="Times New Roman" w:hAnsi="Times New Roman" w:cs="Times New Roman"/>
                <w:sz w:val="24"/>
                <w:lang w:val="ru-RU"/>
              </w:rPr>
              <w:t>2023»</w:t>
            </w:r>
          </w:p>
          <w:p w:rsidR="000D06C0" w:rsidRDefault="000D06C0" w:rsidP="0043651F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праздничных мероприятий, посвященных празднованию Дню Победы в ВОВ.</w:t>
            </w:r>
          </w:p>
          <w:p w:rsidR="00D94E0E" w:rsidRPr="00A32283" w:rsidRDefault="00D94E0E" w:rsidP="0043651F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 Об организации безопасности сети Интернет  несовершеннолетних</w:t>
            </w:r>
          </w:p>
          <w:p w:rsidR="00CA2E3D" w:rsidRPr="0043651F" w:rsidRDefault="00CA2E3D" w:rsidP="0043651F">
            <w:pPr>
              <w:tabs>
                <w:tab w:val="left" w:pos="815"/>
                <w:tab w:val="left" w:pos="816"/>
              </w:tabs>
              <w:ind w:left="-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A2E3D" w:rsidRPr="00A32283" w:rsidRDefault="00CA2E3D" w:rsidP="00D52051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A2E3D" w:rsidRPr="00A32283" w:rsidRDefault="00CA2E3D" w:rsidP="0043651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3651F">
              <w:rPr>
                <w:rFonts w:ascii="Times New Roman" w:eastAsia="Times New Roman" w:hAnsi="Times New Roman" w:cs="Times New Roman"/>
                <w:sz w:val="24"/>
                <w:lang w:val="ru-RU"/>
              </w:rPr>
              <w:t>3.04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.2023г</w:t>
            </w:r>
          </w:p>
        </w:tc>
      </w:tr>
      <w:tr w:rsidR="00CA2E3D" w:rsidRPr="00A32283" w:rsidTr="004E7330">
        <w:trPr>
          <w:trHeight w:val="1496"/>
        </w:trPr>
        <w:tc>
          <w:tcPr>
            <w:tcW w:w="992" w:type="dxa"/>
          </w:tcPr>
          <w:p w:rsidR="00CA2E3D" w:rsidRPr="006E5F14" w:rsidRDefault="006E5F14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080" w:type="dxa"/>
          </w:tcPr>
          <w:p w:rsidR="00CA2E3D" w:rsidRPr="00A32283" w:rsidRDefault="00CA2E3D" w:rsidP="00D52051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  <w:p w:rsidR="006E5F14" w:rsidRPr="006E5F14" w:rsidRDefault="006E5F14" w:rsidP="006E5F14">
            <w:pPr>
              <w:pStyle w:val="a3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звонок».</w:t>
            </w:r>
          </w:p>
          <w:p w:rsidR="00CA2E3D" w:rsidRPr="006E5F14" w:rsidRDefault="006E5F14" w:rsidP="006E5F14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  <w:p w:rsidR="006E5F14" w:rsidRDefault="00CA2E3D" w:rsidP="00D52051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0" w:lineRule="atLeast"/>
              <w:ind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проведении выпускного вечера для учащихся 9 класса.</w:t>
            </w:r>
          </w:p>
          <w:p w:rsidR="00CA2E3D" w:rsidRPr="006E5F14" w:rsidRDefault="00CA2E3D" w:rsidP="006E5F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A2E3D" w:rsidRPr="00A32283" w:rsidRDefault="00FE18DB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</w:t>
            </w:r>
            <w:r w:rsidR="00CA2E3D">
              <w:rPr>
                <w:rFonts w:ascii="Times New Roman" w:eastAsia="Times New Roman" w:hAnsi="Times New Roman" w:cs="Times New Roman"/>
                <w:sz w:val="24"/>
                <w:lang w:val="ru-RU"/>
              </w:rPr>
              <w:t>.05.2023г</w:t>
            </w:r>
          </w:p>
        </w:tc>
      </w:tr>
      <w:tr w:rsidR="00CA2E3D" w:rsidRPr="00A32283" w:rsidTr="00CA2E3D">
        <w:trPr>
          <w:trHeight w:val="2261"/>
        </w:trPr>
        <w:tc>
          <w:tcPr>
            <w:tcW w:w="992" w:type="dxa"/>
          </w:tcPr>
          <w:p w:rsidR="00CA2E3D" w:rsidRPr="006E5F14" w:rsidRDefault="006E5F14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080" w:type="dxa"/>
          </w:tcPr>
          <w:p w:rsidR="006E5F14" w:rsidRPr="006E5F14" w:rsidRDefault="00FE18DB" w:rsidP="006E5F1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  <w:p w:rsidR="006E5F14" w:rsidRPr="006E5F14" w:rsidRDefault="006E5F14" w:rsidP="006E5F1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Штаба воспитательной работы по</w:t>
            </w:r>
            <w:r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 безнадзорности</w:t>
            </w:r>
            <w:r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несовершеннолетних 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полугодии </w:t>
            </w:r>
            <w:r w:rsidRPr="006E5F14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</w:p>
          <w:p w:rsidR="006E5F14" w:rsidRPr="006E5F14" w:rsidRDefault="00F26727" w:rsidP="006E5F1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мероприятий по </w:t>
            </w:r>
            <w:r w:rsidR="006E5F14"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E5F14"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безнадзорности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E5F14"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E5F14" w:rsidRPr="006E5F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период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E5F14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CA2E3D" w:rsidRPr="006E5F14" w:rsidRDefault="006E5F14" w:rsidP="006E5F14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и  родителями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  <w:r w:rsidR="00CA2E3D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2E3D" w:rsidRPr="00A32283" w:rsidRDefault="00CA2E3D" w:rsidP="00D52051">
            <w:pPr>
              <w:tabs>
                <w:tab w:val="left" w:pos="815"/>
              </w:tabs>
              <w:spacing w:line="270" w:lineRule="atLeast"/>
              <w:ind w:left="107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5. 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 требующими повышенного педагогического</w:t>
            </w:r>
            <w:r w:rsidR="00F267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</w:tc>
        <w:tc>
          <w:tcPr>
            <w:tcW w:w="1559" w:type="dxa"/>
          </w:tcPr>
          <w:p w:rsidR="00CA2E3D" w:rsidRPr="00A32283" w:rsidRDefault="00CA2E3D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29.05.2023г</w:t>
            </w:r>
          </w:p>
        </w:tc>
      </w:tr>
      <w:tr w:rsidR="00D94E0E" w:rsidRPr="00A32283" w:rsidTr="004E7330">
        <w:trPr>
          <w:trHeight w:val="1052"/>
        </w:trPr>
        <w:tc>
          <w:tcPr>
            <w:tcW w:w="992" w:type="dxa"/>
          </w:tcPr>
          <w:p w:rsidR="00D94E0E" w:rsidRPr="00D94E0E" w:rsidRDefault="00D94E0E" w:rsidP="00D5205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8080" w:type="dxa"/>
          </w:tcPr>
          <w:p w:rsidR="004E7330" w:rsidRPr="006E5F14" w:rsidRDefault="00D94E0E" w:rsidP="004E7330">
            <w:p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1.</w:t>
            </w:r>
            <w:r w:rsidR="004E7330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="004E7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7330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4E7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7330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4E7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7330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4E7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7330" w:rsidRPr="006E5F14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ШВР.</w:t>
            </w:r>
          </w:p>
          <w:p w:rsidR="00D94E0E" w:rsidRDefault="004E7330" w:rsidP="00D94E0E">
            <w:p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2. </w:t>
            </w:r>
            <w:r w:rsidR="00D94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проведения  форм летней занятости детей.</w:t>
            </w:r>
          </w:p>
          <w:p w:rsidR="00D94E0E" w:rsidRDefault="004E7330" w:rsidP="00D94E0E">
            <w:p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3</w:t>
            </w:r>
            <w:r w:rsidR="00D94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праздновании мероприятия «Вручение аттестатов выпускникам».</w:t>
            </w:r>
          </w:p>
          <w:p w:rsidR="004E7330" w:rsidRDefault="004E7330" w:rsidP="00D94E0E">
            <w:p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4. Анализ работы ШВР за год</w:t>
            </w:r>
          </w:p>
          <w:p w:rsidR="004E7330" w:rsidRPr="00D94E0E" w:rsidRDefault="004E7330" w:rsidP="00D94E0E">
            <w:p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5.  Обсуждение плана  работы ШВР на 2023-2024 учебный год</w:t>
            </w:r>
          </w:p>
        </w:tc>
        <w:tc>
          <w:tcPr>
            <w:tcW w:w="1559" w:type="dxa"/>
          </w:tcPr>
          <w:p w:rsidR="00D94E0E" w:rsidRPr="00D94E0E" w:rsidRDefault="004E7330" w:rsidP="00D5205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05.06.2023г.</w:t>
            </w:r>
          </w:p>
        </w:tc>
      </w:tr>
    </w:tbl>
    <w:p w:rsidR="00CA2E3D" w:rsidRPr="00A32283" w:rsidRDefault="00CA2E3D" w:rsidP="00CA2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A2E3D" w:rsidRPr="00A32283" w:rsidRDefault="00CA2E3D" w:rsidP="00CA2E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2E3D" w:rsidRDefault="00CA2E3D" w:rsidP="00CA2E3D"/>
    <w:p w:rsidR="00CA2E3D" w:rsidRPr="00467A50" w:rsidRDefault="00CA2E3D" w:rsidP="00CA2E3D">
      <w:pPr>
        <w:jc w:val="right"/>
      </w:pPr>
    </w:p>
    <w:p w:rsidR="00CA2E3D" w:rsidRDefault="00CA2E3D" w:rsidP="00CA2E3D">
      <w:pPr>
        <w:jc w:val="center"/>
        <w:rPr>
          <w:b/>
        </w:rPr>
      </w:pPr>
    </w:p>
    <w:p w:rsidR="00CA2E3D" w:rsidRDefault="00CA2E3D" w:rsidP="00CA2E3D">
      <w:pPr>
        <w:widowControl w:val="0"/>
        <w:autoSpaceDE w:val="0"/>
        <w:autoSpaceDN w:val="0"/>
        <w:ind w:right="122"/>
        <w:jc w:val="center"/>
        <w:rPr>
          <w:b/>
          <w:sz w:val="28"/>
          <w:szCs w:val="28"/>
          <w:lang w:eastAsia="en-US"/>
        </w:rPr>
      </w:pPr>
    </w:p>
    <w:p w:rsidR="00CA2E3D" w:rsidRDefault="00CA2E3D" w:rsidP="00CA2E3D">
      <w:pPr>
        <w:widowControl w:val="0"/>
        <w:autoSpaceDE w:val="0"/>
        <w:autoSpaceDN w:val="0"/>
        <w:ind w:right="122"/>
        <w:jc w:val="center"/>
        <w:rPr>
          <w:b/>
          <w:sz w:val="28"/>
          <w:szCs w:val="28"/>
          <w:lang w:eastAsia="en-US"/>
        </w:rPr>
      </w:pPr>
    </w:p>
    <w:p w:rsidR="00CA2E3D" w:rsidRDefault="00CA2E3D" w:rsidP="00CA2E3D">
      <w:pPr>
        <w:widowControl w:val="0"/>
        <w:autoSpaceDE w:val="0"/>
        <w:autoSpaceDN w:val="0"/>
        <w:ind w:right="122"/>
        <w:jc w:val="center"/>
        <w:rPr>
          <w:b/>
          <w:sz w:val="28"/>
          <w:szCs w:val="28"/>
          <w:lang w:eastAsia="en-US"/>
        </w:rPr>
      </w:pPr>
    </w:p>
    <w:p w:rsidR="00CA2E3D" w:rsidRDefault="00CA2E3D" w:rsidP="00CA2E3D">
      <w:pPr>
        <w:widowControl w:val="0"/>
        <w:autoSpaceDE w:val="0"/>
        <w:autoSpaceDN w:val="0"/>
        <w:ind w:right="122"/>
        <w:jc w:val="center"/>
        <w:rPr>
          <w:b/>
          <w:sz w:val="28"/>
          <w:szCs w:val="28"/>
          <w:lang w:eastAsia="en-US"/>
        </w:rPr>
      </w:pPr>
    </w:p>
    <w:sectPr w:rsidR="00CA2E3D" w:rsidSect="0065163E">
      <w:pgSz w:w="11910" w:h="16840"/>
      <w:pgMar w:top="480" w:right="428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921"/>
    <w:multiLevelType w:val="hybridMultilevel"/>
    <w:tmpl w:val="05D6396E"/>
    <w:lvl w:ilvl="0" w:tplc="D556DE98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CCC175A"/>
    <w:multiLevelType w:val="hybridMultilevel"/>
    <w:tmpl w:val="00728408"/>
    <w:lvl w:ilvl="0" w:tplc="A052EC7C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27EE0938"/>
    <w:multiLevelType w:val="hybridMultilevel"/>
    <w:tmpl w:val="559E1350"/>
    <w:lvl w:ilvl="0" w:tplc="201E8F8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>
    <w:nsid w:val="3E7C6D00"/>
    <w:multiLevelType w:val="hybridMultilevel"/>
    <w:tmpl w:val="3692D258"/>
    <w:lvl w:ilvl="0" w:tplc="3994546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503E1DE7"/>
    <w:multiLevelType w:val="hybridMultilevel"/>
    <w:tmpl w:val="7F40248C"/>
    <w:lvl w:ilvl="0" w:tplc="0C72BE6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53CF69CC"/>
    <w:multiLevelType w:val="hybridMultilevel"/>
    <w:tmpl w:val="10AA890A"/>
    <w:lvl w:ilvl="0" w:tplc="CFAA3F2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5EA81778"/>
    <w:multiLevelType w:val="hybridMultilevel"/>
    <w:tmpl w:val="E70C4BF8"/>
    <w:lvl w:ilvl="0" w:tplc="27BA81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0655384"/>
    <w:multiLevelType w:val="hybridMultilevel"/>
    <w:tmpl w:val="67FA6C6E"/>
    <w:lvl w:ilvl="0" w:tplc="C44C2B4C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B3D3052"/>
    <w:multiLevelType w:val="hybridMultilevel"/>
    <w:tmpl w:val="D9F06E4E"/>
    <w:lvl w:ilvl="0" w:tplc="0419000F">
      <w:start w:val="1"/>
      <w:numFmt w:val="decimal"/>
      <w:lvlText w:val="%1."/>
      <w:lvlJc w:val="left"/>
      <w:pPr>
        <w:ind w:left="107" w:hanging="708"/>
      </w:pPr>
      <w:rPr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E3D"/>
    <w:rsid w:val="00026AEC"/>
    <w:rsid w:val="000D06C0"/>
    <w:rsid w:val="002A7A35"/>
    <w:rsid w:val="0043651F"/>
    <w:rsid w:val="004E7330"/>
    <w:rsid w:val="00554C95"/>
    <w:rsid w:val="0065163E"/>
    <w:rsid w:val="00664244"/>
    <w:rsid w:val="006B07E2"/>
    <w:rsid w:val="006E5F14"/>
    <w:rsid w:val="007243DB"/>
    <w:rsid w:val="00BA654A"/>
    <w:rsid w:val="00C04F3C"/>
    <w:rsid w:val="00CA2E3D"/>
    <w:rsid w:val="00D94E0E"/>
    <w:rsid w:val="00F26727"/>
    <w:rsid w:val="00F8126D"/>
    <w:rsid w:val="00FE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E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5F14"/>
    <w:pPr>
      <w:ind w:left="720"/>
      <w:contextualSpacing/>
    </w:pPr>
  </w:style>
  <w:style w:type="character" w:customStyle="1" w:styleId="markedcontent">
    <w:name w:val="markedcontent"/>
    <w:basedOn w:val="a0"/>
    <w:rsid w:val="00BA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2023-02-27T10:20:00Z</dcterms:created>
  <dcterms:modified xsi:type="dcterms:W3CDTF">2023-03-10T04:16:00Z</dcterms:modified>
</cp:coreProperties>
</file>